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43A" w:rsidRPr="001F1C13" w:rsidRDefault="00942C68" w:rsidP="00DD543A">
      <w:pPr>
        <w:rPr>
          <w:rFonts w:ascii="Arial" w:hAnsi="Arial" w:cs="Arial"/>
          <w:b/>
          <w:sz w:val="24"/>
          <w:szCs w:val="24"/>
          <w:lang w:val="et-EE"/>
        </w:rPr>
      </w:pPr>
      <w:r w:rsidRPr="001F1C13">
        <w:rPr>
          <w:rFonts w:ascii="Arial" w:hAnsi="Arial" w:cs="Arial"/>
          <w:b/>
          <w:sz w:val="24"/>
          <w:szCs w:val="24"/>
          <w:lang w:val="et-EE"/>
        </w:rPr>
        <w:t>Isikuandmete kaitse</w:t>
      </w:r>
    </w:p>
    <w:p w:rsidR="00C737E8" w:rsidRDefault="00C737E8" w:rsidP="00DD543A">
      <w:pPr>
        <w:rPr>
          <w:rFonts w:ascii="Arial" w:hAnsi="Arial" w:cs="Arial"/>
          <w:sz w:val="24"/>
          <w:szCs w:val="24"/>
          <w:lang w:val="et-EE"/>
        </w:rPr>
      </w:pPr>
    </w:p>
    <w:p w:rsidR="008A448C" w:rsidRPr="008A448C" w:rsidRDefault="00C737E8" w:rsidP="008A448C">
      <w:pPr>
        <w:rPr>
          <w:rFonts w:ascii="Arial" w:hAnsi="Arial" w:cs="Arial"/>
          <w:sz w:val="24"/>
          <w:szCs w:val="24"/>
          <w:lang w:val="et-EE"/>
        </w:rPr>
      </w:pPr>
      <w:r w:rsidRPr="00C737E8">
        <w:rPr>
          <w:rFonts w:ascii="Arial" w:hAnsi="Arial" w:cs="Arial"/>
          <w:sz w:val="24"/>
          <w:szCs w:val="24"/>
          <w:lang w:val="et-EE"/>
        </w:rPr>
        <w:t>Alates 25.05.2018 kohalda</w:t>
      </w:r>
      <w:r w:rsidR="008A448C">
        <w:rPr>
          <w:rFonts w:ascii="Arial" w:hAnsi="Arial" w:cs="Arial"/>
          <w:sz w:val="24"/>
          <w:szCs w:val="24"/>
          <w:lang w:val="et-EE"/>
        </w:rPr>
        <w:t>takse isikuandemetele</w:t>
      </w:r>
      <w:r w:rsidRPr="00C737E8">
        <w:rPr>
          <w:rFonts w:ascii="Arial" w:hAnsi="Arial" w:cs="Arial"/>
          <w:sz w:val="24"/>
          <w:szCs w:val="24"/>
          <w:lang w:val="et-EE"/>
        </w:rPr>
        <w:t xml:space="preserve"> </w:t>
      </w:r>
      <w:r w:rsidRPr="001F1C13">
        <w:rPr>
          <w:rFonts w:ascii="Arial" w:hAnsi="Arial" w:cs="Arial"/>
          <w:b/>
          <w:sz w:val="24"/>
          <w:szCs w:val="24"/>
          <w:lang w:val="et-EE"/>
        </w:rPr>
        <w:t xml:space="preserve">Euroopa Liidu isikuandmete kaitse </w:t>
      </w:r>
      <w:proofErr w:type="spellStart"/>
      <w:r w:rsidRPr="001F1C13">
        <w:rPr>
          <w:rFonts w:ascii="Arial" w:hAnsi="Arial" w:cs="Arial"/>
          <w:b/>
          <w:sz w:val="24"/>
          <w:szCs w:val="24"/>
          <w:lang w:val="et-EE"/>
        </w:rPr>
        <w:t>üldmäärust</w:t>
      </w:r>
      <w:proofErr w:type="spellEnd"/>
      <w:r w:rsidRPr="001F1C13">
        <w:rPr>
          <w:rFonts w:ascii="Arial" w:hAnsi="Arial" w:cs="Arial"/>
          <w:b/>
          <w:sz w:val="24"/>
          <w:szCs w:val="24"/>
          <w:lang w:val="et-EE"/>
        </w:rPr>
        <w:t xml:space="preserve"> </w:t>
      </w:r>
      <w:hyperlink r:id="rId5" w:history="1">
        <w:r w:rsidRPr="001F1C13">
          <w:rPr>
            <w:rStyle w:val="Hperlink"/>
            <w:rFonts w:ascii="Arial" w:hAnsi="Arial" w:cs="Arial"/>
            <w:b/>
            <w:sz w:val="24"/>
            <w:szCs w:val="24"/>
            <w:lang w:val="et-EE"/>
          </w:rPr>
          <w:t>2016/679</w:t>
        </w:r>
      </w:hyperlink>
      <w:r w:rsidR="008A448C">
        <w:rPr>
          <w:rFonts w:ascii="Arial" w:hAnsi="Arial" w:cs="Arial"/>
          <w:sz w:val="24"/>
          <w:szCs w:val="24"/>
          <w:lang w:val="et-EE"/>
        </w:rPr>
        <w:t>. I</w:t>
      </w:r>
      <w:r w:rsidR="008A448C" w:rsidRPr="008A448C">
        <w:rPr>
          <w:rFonts w:ascii="Arial" w:hAnsi="Arial" w:cs="Arial"/>
          <w:sz w:val="24"/>
          <w:szCs w:val="24"/>
          <w:lang w:val="et-EE"/>
        </w:rPr>
        <w:t>sikuandmed</w:t>
      </w:r>
      <w:r w:rsidR="008A448C">
        <w:rPr>
          <w:rFonts w:ascii="Arial" w:hAnsi="Arial" w:cs="Arial"/>
          <w:sz w:val="24"/>
          <w:szCs w:val="24"/>
          <w:lang w:val="et-EE"/>
        </w:rPr>
        <w:t xml:space="preserve"> on</w:t>
      </w:r>
      <w:r w:rsidR="008A448C" w:rsidRPr="008A448C">
        <w:rPr>
          <w:rFonts w:ascii="Arial" w:hAnsi="Arial" w:cs="Arial"/>
          <w:sz w:val="24"/>
          <w:szCs w:val="24"/>
          <w:lang w:val="et-EE"/>
        </w:rPr>
        <w:t xml:space="preserve"> igasugune teave tuvastatud või tuvastatava füüsilise isiku kohta</w:t>
      </w:r>
      <w:r w:rsidR="008A448C">
        <w:rPr>
          <w:rFonts w:ascii="Arial" w:hAnsi="Arial" w:cs="Arial"/>
          <w:sz w:val="24"/>
          <w:szCs w:val="24"/>
          <w:lang w:val="et-EE"/>
        </w:rPr>
        <w:t>. T</w:t>
      </w:r>
      <w:r w:rsidR="008A448C" w:rsidRPr="008A448C">
        <w:rPr>
          <w:rFonts w:ascii="Arial" w:hAnsi="Arial" w:cs="Arial"/>
          <w:sz w:val="24"/>
          <w:szCs w:val="24"/>
          <w:lang w:val="et-EE"/>
        </w:rPr>
        <w: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w:t>
      </w:r>
      <w:r w:rsidR="008A448C">
        <w:rPr>
          <w:rFonts w:ascii="Arial" w:hAnsi="Arial" w:cs="Arial"/>
          <w:sz w:val="24"/>
          <w:szCs w:val="24"/>
          <w:lang w:val="et-EE"/>
        </w:rPr>
        <w:t xml:space="preserve">e või sotsiaalse tunnuse põhjal. </w:t>
      </w:r>
    </w:p>
    <w:p w:rsidR="008A448C" w:rsidRDefault="008A448C" w:rsidP="008A448C">
      <w:pPr>
        <w:rPr>
          <w:rFonts w:ascii="Arial" w:hAnsi="Arial" w:cs="Arial"/>
          <w:sz w:val="24"/>
          <w:szCs w:val="24"/>
          <w:lang w:val="et-EE"/>
        </w:rPr>
      </w:pPr>
      <w:r w:rsidRPr="001F1C13">
        <w:rPr>
          <w:rFonts w:ascii="Arial" w:hAnsi="Arial" w:cs="Arial"/>
          <w:b/>
          <w:sz w:val="24"/>
          <w:szCs w:val="24"/>
          <w:lang w:val="et-EE"/>
        </w:rPr>
        <w:t>Veevärgi- ja kanalisatsiooni tarbimise teenuse lepingu sõlminud klientide isikuandmeteks on ees- ja perekonnanimi, isikukood, telefoninumber, posti-ja e-posti aadress, info teenuste tarbimise kohta ning aadress, kus teenust tarbitakse</w:t>
      </w:r>
      <w:r w:rsidRPr="008A448C">
        <w:rPr>
          <w:rFonts w:ascii="Arial" w:hAnsi="Arial" w:cs="Arial"/>
          <w:sz w:val="24"/>
          <w:szCs w:val="24"/>
          <w:lang w:val="et-EE"/>
        </w:rPr>
        <w:t>.</w:t>
      </w:r>
    </w:p>
    <w:p w:rsidR="001F1C13" w:rsidRPr="00942C68" w:rsidRDefault="008A448C" w:rsidP="001F1C13">
      <w:pPr>
        <w:rPr>
          <w:rFonts w:ascii="Arial" w:hAnsi="Arial" w:cs="Arial"/>
          <w:sz w:val="24"/>
          <w:szCs w:val="24"/>
          <w:lang w:val="et-EE"/>
        </w:rPr>
      </w:pPr>
      <w:r>
        <w:rPr>
          <w:rFonts w:ascii="Arial" w:hAnsi="Arial" w:cs="Arial"/>
          <w:sz w:val="24"/>
          <w:szCs w:val="24"/>
          <w:lang w:val="et-EE"/>
        </w:rPr>
        <w:t xml:space="preserve">Töötleme nimetatud isikuandmeid </w:t>
      </w:r>
      <w:r w:rsidRPr="00942C68">
        <w:rPr>
          <w:rFonts w:ascii="Arial" w:hAnsi="Arial" w:cs="Arial"/>
          <w:sz w:val="24"/>
          <w:szCs w:val="24"/>
          <w:lang w:val="et-EE"/>
        </w:rPr>
        <w:t xml:space="preserve">selleks, et täita </w:t>
      </w:r>
      <w:r w:rsidR="005F4564">
        <w:rPr>
          <w:rFonts w:ascii="Arial" w:hAnsi="Arial" w:cs="Arial"/>
          <w:sz w:val="24"/>
          <w:szCs w:val="24"/>
          <w:lang w:val="et-EE"/>
        </w:rPr>
        <w:t>teenus</w:t>
      </w:r>
      <w:r>
        <w:rPr>
          <w:rFonts w:ascii="Arial" w:hAnsi="Arial" w:cs="Arial"/>
          <w:sz w:val="24"/>
          <w:szCs w:val="24"/>
          <w:lang w:val="et-EE"/>
        </w:rPr>
        <w:t>lepingust ja</w:t>
      </w:r>
      <w:r w:rsidRPr="00942C68">
        <w:rPr>
          <w:rFonts w:ascii="Arial" w:hAnsi="Arial" w:cs="Arial"/>
          <w:sz w:val="24"/>
          <w:szCs w:val="24"/>
          <w:lang w:val="et-EE"/>
        </w:rPr>
        <w:t xml:space="preserve"> õigus</w:t>
      </w:r>
      <w:r w:rsidR="005F4564">
        <w:rPr>
          <w:rFonts w:ascii="Arial" w:hAnsi="Arial" w:cs="Arial"/>
          <w:sz w:val="24"/>
          <w:szCs w:val="24"/>
          <w:lang w:val="et-EE"/>
        </w:rPr>
        <w:t>akti</w:t>
      </w:r>
      <w:r w:rsidRPr="00942C68">
        <w:rPr>
          <w:rFonts w:ascii="Arial" w:hAnsi="Arial" w:cs="Arial"/>
          <w:sz w:val="24"/>
          <w:szCs w:val="24"/>
          <w:lang w:val="et-EE"/>
        </w:rPr>
        <w:t>des</w:t>
      </w:r>
      <w:r>
        <w:rPr>
          <w:rFonts w:ascii="Arial" w:hAnsi="Arial" w:cs="Arial"/>
          <w:sz w:val="24"/>
          <w:szCs w:val="24"/>
          <w:lang w:val="et-EE"/>
        </w:rPr>
        <w:t>t tulenevaid kohustusi</w:t>
      </w:r>
      <w:r w:rsidRPr="00942C68">
        <w:rPr>
          <w:rFonts w:ascii="Arial" w:hAnsi="Arial" w:cs="Arial"/>
          <w:sz w:val="24"/>
          <w:szCs w:val="24"/>
          <w:lang w:val="et-EE"/>
        </w:rPr>
        <w:t>.</w:t>
      </w:r>
      <w:r w:rsidR="001F1C13" w:rsidRPr="003C76AB">
        <w:rPr>
          <w:lang w:val="et-EE"/>
        </w:rPr>
        <w:t xml:space="preserve"> </w:t>
      </w:r>
      <w:r w:rsidR="001F1C13" w:rsidRPr="001F1C13">
        <w:rPr>
          <w:rFonts w:ascii="Arial" w:hAnsi="Arial" w:cs="Arial"/>
          <w:sz w:val="24"/>
          <w:szCs w:val="24"/>
          <w:lang w:val="et-EE"/>
        </w:rPr>
        <w:t>Kuna isikuandmete töötlemine on vajalik sõlmitud teenuslepingu täitmiseks või lepingu sõlmimisele eelnevate toimingute tegemiseks (</w:t>
      </w:r>
      <w:proofErr w:type="spellStart"/>
      <w:r w:rsidR="001F1C13" w:rsidRPr="001F1C13">
        <w:rPr>
          <w:rFonts w:ascii="Arial" w:hAnsi="Arial" w:cs="Arial"/>
          <w:sz w:val="24"/>
          <w:szCs w:val="24"/>
          <w:lang w:val="et-EE"/>
        </w:rPr>
        <w:t>üldmääruse</w:t>
      </w:r>
      <w:proofErr w:type="spellEnd"/>
      <w:r w:rsidR="001F1C13" w:rsidRPr="001F1C13">
        <w:rPr>
          <w:rFonts w:ascii="Arial" w:hAnsi="Arial" w:cs="Arial"/>
          <w:sz w:val="24"/>
          <w:szCs w:val="24"/>
          <w:lang w:val="et-EE"/>
        </w:rPr>
        <w:t xml:space="preserve"> art 6 lg 1 p b), siis puudub vajadus küsida nõusolekut andmete töötlemiseks. Isiku andmeid kogume nii vähe kui võimalik, kuid nii palju kui vajalik ülesannete täitmiseks. Ligipääs andmetele on ainult töötajatel, kelle tööülesanded seda nõuavad. Andmete töötlemine piirdub seejuures ainult tööülesannete täitmiseks vajalikuga.</w:t>
      </w:r>
      <w:r w:rsidR="001F1C13">
        <w:rPr>
          <w:rFonts w:ascii="Arial" w:hAnsi="Arial" w:cs="Arial"/>
          <w:sz w:val="24"/>
          <w:szCs w:val="24"/>
          <w:lang w:val="et-EE"/>
        </w:rPr>
        <w:t xml:space="preserve"> </w:t>
      </w:r>
      <w:r w:rsidR="001F1C13" w:rsidRPr="001F1C13">
        <w:rPr>
          <w:rFonts w:ascii="Arial" w:hAnsi="Arial" w:cs="Arial"/>
          <w:sz w:val="24"/>
          <w:szCs w:val="24"/>
          <w:lang w:val="et-EE"/>
        </w:rPr>
        <w:t>Kui isiku andmed on muutunud või muul põhjusel valed, peab isik sellest koheselt teatama.</w:t>
      </w:r>
    </w:p>
    <w:p w:rsidR="005F4564" w:rsidRPr="001F1C13" w:rsidRDefault="005F4564" w:rsidP="005F4564">
      <w:pPr>
        <w:rPr>
          <w:rFonts w:ascii="Arial" w:hAnsi="Arial" w:cs="Arial"/>
          <w:b/>
          <w:sz w:val="24"/>
          <w:szCs w:val="24"/>
          <w:lang w:val="et-EE"/>
        </w:rPr>
      </w:pPr>
      <w:r w:rsidRPr="001F1C13">
        <w:rPr>
          <w:rFonts w:ascii="Arial" w:hAnsi="Arial" w:cs="Arial"/>
          <w:b/>
          <w:sz w:val="24"/>
          <w:szCs w:val="24"/>
          <w:lang w:val="et-EE"/>
        </w:rPr>
        <w:t>Isikuandmete töötlemisel tagame</w:t>
      </w:r>
      <w:r w:rsidR="00B26287" w:rsidRPr="001F1C13">
        <w:rPr>
          <w:rFonts w:ascii="Arial" w:hAnsi="Arial" w:cs="Arial"/>
          <w:b/>
          <w:sz w:val="24"/>
          <w:szCs w:val="24"/>
          <w:lang w:val="et-EE"/>
        </w:rPr>
        <w:t xml:space="preserve"> isikuandmete põhimõtete täitmise (</w:t>
      </w:r>
      <w:proofErr w:type="spellStart"/>
      <w:r w:rsidR="00B26287" w:rsidRPr="001F1C13">
        <w:rPr>
          <w:rFonts w:ascii="Arial" w:hAnsi="Arial" w:cs="Arial"/>
          <w:b/>
          <w:sz w:val="24"/>
          <w:szCs w:val="24"/>
          <w:lang w:val="et-EE"/>
        </w:rPr>
        <w:t>üldmääruse</w:t>
      </w:r>
      <w:proofErr w:type="spellEnd"/>
      <w:r w:rsidR="00B26287" w:rsidRPr="001F1C13">
        <w:rPr>
          <w:rFonts w:ascii="Arial" w:hAnsi="Arial" w:cs="Arial"/>
          <w:b/>
          <w:sz w:val="24"/>
          <w:szCs w:val="24"/>
          <w:lang w:val="et-EE"/>
        </w:rPr>
        <w:t xml:space="preserve"> art 5)</w:t>
      </w:r>
      <w:r w:rsidRPr="001F1C13">
        <w:rPr>
          <w:rFonts w:ascii="Arial" w:hAnsi="Arial" w:cs="Arial"/>
          <w:b/>
          <w:sz w:val="24"/>
          <w:szCs w:val="24"/>
          <w:lang w:val="et-EE"/>
        </w:rPr>
        <w:t>:</w:t>
      </w:r>
    </w:p>
    <w:p w:rsidR="005F4564" w:rsidRDefault="005F4564" w:rsidP="005F4564">
      <w:pPr>
        <w:rPr>
          <w:rFonts w:ascii="Arial" w:hAnsi="Arial" w:cs="Arial"/>
          <w:sz w:val="24"/>
          <w:szCs w:val="24"/>
          <w:lang w:val="et-EE"/>
        </w:rPr>
      </w:pPr>
      <w:r>
        <w:rPr>
          <w:rFonts w:ascii="Arial" w:hAnsi="Arial" w:cs="Arial"/>
          <w:sz w:val="24"/>
          <w:szCs w:val="24"/>
          <w:lang w:val="et-EE"/>
        </w:rPr>
        <w:t>- töötlemine toimub vastavalt õigusaktides kehtestatud nõuetele, on õiglane ja läbipaistev;</w:t>
      </w:r>
    </w:p>
    <w:p w:rsidR="005F4564" w:rsidRDefault="005F4564" w:rsidP="005F4564">
      <w:pPr>
        <w:rPr>
          <w:rFonts w:ascii="Arial" w:hAnsi="Arial" w:cs="Arial"/>
          <w:sz w:val="24"/>
          <w:szCs w:val="24"/>
          <w:lang w:val="et-EE"/>
        </w:rPr>
      </w:pPr>
      <w:r>
        <w:rPr>
          <w:rFonts w:ascii="Arial" w:hAnsi="Arial" w:cs="Arial"/>
          <w:sz w:val="24"/>
          <w:szCs w:val="24"/>
          <w:lang w:val="et-EE"/>
        </w:rPr>
        <w:t xml:space="preserve">- </w:t>
      </w:r>
      <w:r w:rsidRPr="005F4564">
        <w:rPr>
          <w:rFonts w:ascii="Arial" w:hAnsi="Arial" w:cs="Arial"/>
          <w:sz w:val="24"/>
          <w:szCs w:val="24"/>
          <w:lang w:val="et-EE"/>
        </w:rPr>
        <w:t>isikuandmeid kogutakse täpselt ja selgelt kindlaksmääratud ning õiguspärastel eesmärkidel ning neid ei töödelda hiljem viisil, mis on nende eesmärkidega vastuolus</w:t>
      </w:r>
      <w:r>
        <w:rPr>
          <w:rFonts w:ascii="Arial" w:hAnsi="Arial" w:cs="Arial"/>
          <w:sz w:val="24"/>
          <w:szCs w:val="24"/>
          <w:lang w:val="et-EE"/>
        </w:rPr>
        <w:t>;</w:t>
      </w:r>
    </w:p>
    <w:p w:rsidR="005F4564" w:rsidRDefault="005F4564" w:rsidP="005F4564">
      <w:pPr>
        <w:rPr>
          <w:rFonts w:ascii="Arial" w:hAnsi="Arial" w:cs="Arial"/>
          <w:sz w:val="24"/>
          <w:szCs w:val="24"/>
          <w:lang w:val="et-EE"/>
        </w:rPr>
      </w:pPr>
      <w:r>
        <w:rPr>
          <w:rFonts w:ascii="Arial" w:hAnsi="Arial" w:cs="Arial"/>
          <w:sz w:val="24"/>
          <w:szCs w:val="24"/>
          <w:lang w:val="et-EE"/>
        </w:rPr>
        <w:t xml:space="preserve">- </w:t>
      </w:r>
      <w:r w:rsidRPr="005F4564">
        <w:rPr>
          <w:rFonts w:ascii="Arial" w:hAnsi="Arial" w:cs="Arial"/>
          <w:sz w:val="24"/>
          <w:szCs w:val="24"/>
          <w:lang w:val="et-EE"/>
        </w:rPr>
        <w:t>isikuandmed on asjakohased, olulised ja piiratud sellega, mis on vajalik nende töötlemise eesmärgi seisukohalt</w:t>
      </w:r>
      <w:r>
        <w:rPr>
          <w:rFonts w:ascii="Arial" w:hAnsi="Arial" w:cs="Arial"/>
          <w:sz w:val="24"/>
          <w:szCs w:val="24"/>
          <w:lang w:val="et-EE"/>
        </w:rPr>
        <w:t>;</w:t>
      </w:r>
    </w:p>
    <w:p w:rsidR="005F4564" w:rsidRDefault="005F4564" w:rsidP="005F4564">
      <w:pPr>
        <w:rPr>
          <w:rFonts w:ascii="Arial" w:hAnsi="Arial" w:cs="Arial"/>
          <w:sz w:val="24"/>
          <w:szCs w:val="24"/>
          <w:lang w:val="et-EE"/>
        </w:rPr>
      </w:pPr>
      <w:r>
        <w:rPr>
          <w:rFonts w:ascii="Arial" w:hAnsi="Arial" w:cs="Arial"/>
          <w:sz w:val="24"/>
          <w:szCs w:val="24"/>
          <w:lang w:val="et-EE"/>
        </w:rPr>
        <w:t xml:space="preserve">- </w:t>
      </w:r>
      <w:r w:rsidRPr="005F4564">
        <w:rPr>
          <w:rFonts w:ascii="Arial" w:hAnsi="Arial" w:cs="Arial"/>
          <w:sz w:val="24"/>
          <w:szCs w:val="24"/>
          <w:lang w:val="et-EE"/>
        </w:rPr>
        <w:t>isikuandmed on õiged ja vajaduse korral ajakohastatud ning et võetakse kõik mõistlikud meetmed, et töötlemise eesmärgi seisukohast ebaõiged isikuandmed kustutaks või parandataks viivitamata</w:t>
      </w:r>
      <w:r>
        <w:rPr>
          <w:rFonts w:ascii="Arial" w:hAnsi="Arial" w:cs="Arial"/>
          <w:sz w:val="24"/>
          <w:szCs w:val="24"/>
          <w:lang w:val="et-EE"/>
        </w:rPr>
        <w:t>;</w:t>
      </w:r>
    </w:p>
    <w:p w:rsidR="005F4564" w:rsidRDefault="005F4564" w:rsidP="005F4564">
      <w:pPr>
        <w:rPr>
          <w:rFonts w:ascii="Arial" w:hAnsi="Arial" w:cs="Arial"/>
          <w:sz w:val="24"/>
          <w:szCs w:val="24"/>
          <w:lang w:val="et-EE"/>
        </w:rPr>
      </w:pPr>
      <w:r>
        <w:rPr>
          <w:rFonts w:ascii="Arial" w:hAnsi="Arial" w:cs="Arial"/>
          <w:sz w:val="24"/>
          <w:szCs w:val="24"/>
          <w:lang w:val="et-EE"/>
        </w:rPr>
        <w:t xml:space="preserve">- </w:t>
      </w:r>
      <w:r w:rsidRPr="005F4564">
        <w:rPr>
          <w:rFonts w:ascii="Arial" w:hAnsi="Arial" w:cs="Arial"/>
          <w:sz w:val="24"/>
          <w:szCs w:val="24"/>
          <w:lang w:val="et-EE"/>
        </w:rPr>
        <w:t xml:space="preserve">isikuandmeid säilitatakse kujul, mis võimaldab andmesubjekte tuvastada ainult seni, kuni see on vajalik selle eesmärgi täitmiseks, milleks isikuandmeid töödeldakse; </w:t>
      </w:r>
    </w:p>
    <w:p w:rsidR="00575A78" w:rsidRDefault="00575A78" w:rsidP="00575A78">
      <w:pPr>
        <w:rPr>
          <w:rFonts w:ascii="Arial" w:hAnsi="Arial" w:cs="Arial"/>
          <w:sz w:val="24"/>
          <w:szCs w:val="24"/>
          <w:lang w:val="et-EE"/>
        </w:rPr>
      </w:pPr>
      <w:r>
        <w:rPr>
          <w:rFonts w:ascii="Arial" w:hAnsi="Arial" w:cs="Arial"/>
          <w:sz w:val="24"/>
          <w:szCs w:val="24"/>
          <w:lang w:val="et-EE"/>
        </w:rPr>
        <w:t xml:space="preserve">- </w:t>
      </w:r>
      <w:r w:rsidRPr="00575A78">
        <w:rPr>
          <w:rFonts w:ascii="Arial" w:hAnsi="Arial" w:cs="Arial"/>
          <w:sz w:val="24"/>
          <w:szCs w:val="24"/>
          <w:lang w:val="et-EE"/>
        </w:rPr>
        <w:t xml:space="preserve">isikuandmeid säilitatakse kujul, mis võimaldab andmesubjekte tuvastada ainult seni, kuni see on vajalik selle eesmärgi täitmiseks, milleks isikuandmeid töödeldakse; isikuandmeid võib kauem säilitada juhul, kui isikuandmeid töödeldakse üksnes avalikes huvides toimuva arhiveerimise, teadus- või ajaloouuringute või statistilisel eesmärgil </w:t>
      </w:r>
      <w:r w:rsidRPr="00575A78">
        <w:rPr>
          <w:rFonts w:ascii="Arial" w:hAnsi="Arial" w:cs="Arial"/>
          <w:sz w:val="24"/>
          <w:szCs w:val="24"/>
          <w:lang w:val="et-EE"/>
        </w:rPr>
        <w:lastRenderedPageBreak/>
        <w:t>vastavalt artikli 89 lõikele 1, eeldusel et andmesubjektide õiguste ja vabaduste kaitseks rakendatakse käesoleva määrusega ettenähtud asjakohaseid tehnilisi ja korralduslikke meetmeid („säilitamise piirang“);</w:t>
      </w:r>
    </w:p>
    <w:p w:rsidR="00561AF5" w:rsidRDefault="00561AF5" w:rsidP="005F4564">
      <w:pPr>
        <w:rPr>
          <w:rFonts w:ascii="Arial" w:hAnsi="Arial" w:cs="Arial"/>
          <w:sz w:val="24"/>
          <w:szCs w:val="24"/>
          <w:lang w:val="et-EE"/>
        </w:rPr>
      </w:pPr>
      <w:r>
        <w:rPr>
          <w:rFonts w:ascii="Arial" w:hAnsi="Arial" w:cs="Arial"/>
          <w:sz w:val="24"/>
          <w:szCs w:val="24"/>
          <w:lang w:val="et-EE"/>
        </w:rPr>
        <w:t xml:space="preserve">- </w:t>
      </w:r>
      <w:r w:rsidRPr="00561AF5">
        <w:rPr>
          <w:rFonts w:ascii="Arial" w:hAnsi="Arial" w:cs="Arial"/>
          <w:sz w:val="24"/>
          <w:szCs w:val="24"/>
          <w:lang w:val="et-EE"/>
        </w:rPr>
        <w:t>isikuandmeid töödeldakse viisil, mis tagab isikuandmete asjakohase turvalisuse, sealhulgas kaitseb loata või ebaseadusliku töötlemise eest ning juhusliku kaotamise, hävitamise või kahjustumise eest, kasutades asjakohaseid tehnilisi või korralduslikke meetmeid</w:t>
      </w:r>
      <w:r>
        <w:rPr>
          <w:rFonts w:ascii="Arial" w:hAnsi="Arial" w:cs="Arial"/>
          <w:sz w:val="24"/>
          <w:szCs w:val="24"/>
          <w:lang w:val="et-EE"/>
        </w:rPr>
        <w:t>.</w:t>
      </w:r>
    </w:p>
    <w:p w:rsidR="005F4564" w:rsidRPr="005F4564" w:rsidRDefault="005F4564" w:rsidP="005F4564">
      <w:pPr>
        <w:rPr>
          <w:rFonts w:ascii="Arial" w:hAnsi="Arial" w:cs="Arial"/>
          <w:vanish/>
          <w:sz w:val="24"/>
          <w:szCs w:val="24"/>
          <w:lang w:val="et-EE"/>
        </w:rPr>
      </w:pPr>
    </w:p>
    <w:p w:rsidR="005F4564" w:rsidRPr="005F4564" w:rsidRDefault="005F4564" w:rsidP="005F4564">
      <w:pPr>
        <w:rPr>
          <w:rFonts w:ascii="Arial" w:hAnsi="Arial" w:cs="Arial"/>
          <w:vanish/>
          <w:sz w:val="24"/>
          <w:szCs w:val="24"/>
          <w:lang w:val="et-EE"/>
        </w:rPr>
      </w:pPr>
    </w:p>
    <w:p w:rsidR="005F4564" w:rsidRPr="005F4564" w:rsidRDefault="005F4564" w:rsidP="005F4564">
      <w:pPr>
        <w:rPr>
          <w:rFonts w:ascii="Arial" w:hAnsi="Arial" w:cs="Arial"/>
          <w:vanish/>
          <w:sz w:val="24"/>
          <w:szCs w:val="24"/>
          <w:lang w:val="et-EE"/>
        </w:rPr>
      </w:pPr>
    </w:p>
    <w:p w:rsidR="005F4564" w:rsidRPr="005F4564" w:rsidRDefault="005F4564" w:rsidP="005F4564">
      <w:pPr>
        <w:rPr>
          <w:rFonts w:ascii="Arial" w:hAnsi="Arial" w:cs="Arial"/>
          <w:vanish/>
          <w:sz w:val="24"/>
          <w:szCs w:val="24"/>
          <w:lang w:val="et-EE"/>
        </w:rPr>
      </w:pPr>
    </w:p>
    <w:p w:rsidR="005F4564" w:rsidRPr="005F4564" w:rsidRDefault="005F4564" w:rsidP="005F4564">
      <w:pPr>
        <w:rPr>
          <w:rFonts w:ascii="Arial" w:hAnsi="Arial" w:cs="Arial"/>
          <w:vanish/>
          <w:sz w:val="24"/>
          <w:szCs w:val="24"/>
          <w:lang w:val="et-EE"/>
        </w:rPr>
      </w:pPr>
    </w:p>
    <w:p w:rsidR="00C5306C" w:rsidRPr="001F1C13" w:rsidRDefault="00C5306C" w:rsidP="00C5306C">
      <w:pPr>
        <w:rPr>
          <w:rFonts w:ascii="Arial" w:hAnsi="Arial" w:cs="Arial"/>
          <w:b/>
          <w:sz w:val="24"/>
          <w:szCs w:val="24"/>
          <w:lang w:val="et-EE"/>
        </w:rPr>
      </w:pPr>
      <w:bookmarkStart w:id="0" w:name="_GoBack"/>
      <w:bookmarkEnd w:id="0"/>
      <w:r w:rsidRPr="001F1C13">
        <w:rPr>
          <w:rFonts w:ascii="Arial" w:hAnsi="Arial" w:cs="Arial"/>
          <w:b/>
          <w:sz w:val="24"/>
          <w:szCs w:val="24"/>
          <w:lang w:val="et-EE"/>
        </w:rPr>
        <w:t>Isiku õigused:</w:t>
      </w:r>
    </w:p>
    <w:p w:rsidR="00C5306C" w:rsidRDefault="00C5306C" w:rsidP="00C5306C">
      <w:pPr>
        <w:pStyle w:val="Loendilik"/>
        <w:numPr>
          <w:ilvl w:val="0"/>
          <w:numId w:val="1"/>
        </w:numPr>
        <w:rPr>
          <w:rFonts w:ascii="Arial" w:hAnsi="Arial" w:cs="Arial"/>
          <w:sz w:val="24"/>
          <w:szCs w:val="24"/>
          <w:lang w:val="et-EE"/>
        </w:rPr>
      </w:pPr>
      <w:r w:rsidRPr="00C5306C">
        <w:rPr>
          <w:rFonts w:ascii="Arial" w:hAnsi="Arial" w:cs="Arial"/>
          <w:sz w:val="24"/>
          <w:szCs w:val="24"/>
          <w:lang w:val="et-EE"/>
        </w:rPr>
        <w:t xml:space="preserve">Õigus tutvuda andmetega enda kohta kogutud andmetega. Võimaluse korral väljastame andmed Teie soovitud moel viie tööpäeva jooksul alates taotluse saamisest. Isikuandmeid väljastades peame olema veendunud Teie isikusamasuses. Seetõttu peate taotluse omakäeliselt või digitaalselt allkirjastama. </w:t>
      </w:r>
    </w:p>
    <w:p w:rsidR="00C5306C" w:rsidRDefault="00C5306C" w:rsidP="00984BFD">
      <w:pPr>
        <w:pStyle w:val="Loendilik"/>
        <w:numPr>
          <w:ilvl w:val="0"/>
          <w:numId w:val="1"/>
        </w:numPr>
        <w:rPr>
          <w:rFonts w:ascii="Arial" w:hAnsi="Arial" w:cs="Arial"/>
          <w:sz w:val="24"/>
          <w:szCs w:val="24"/>
          <w:lang w:val="et-EE"/>
        </w:rPr>
      </w:pPr>
      <w:r w:rsidRPr="00C5306C">
        <w:rPr>
          <w:rFonts w:ascii="Arial" w:hAnsi="Arial" w:cs="Arial"/>
          <w:sz w:val="24"/>
          <w:szCs w:val="24"/>
          <w:lang w:val="et-EE"/>
        </w:rPr>
        <w:t>Õigus nõuda ebaõigete isikuandmete parandamist. Selleks esitage meile omakäeliselt või digitaalselt allkirjastatud taotlus.</w:t>
      </w:r>
    </w:p>
    <w:p w:rsidR="00C5306C" w:rsidRPr="001F1C13" w:rsidRDefault="00C5306C" w:rsidP="007A7A06">
      <w:pPr>
        <w:pStyle w:val="Loendilik"/>
        <w:numPr>
          <w:ilvl w:val="0"/>
          <w:numId w:val="1"/>
        </w:numPr>
        <w:rPr>
          <w:rFonts w:ascii="Arial" w:hAnsi="Arial" w:cs="Arial"/>
          <w:sz w:val="24"/>
          <w:szCs w:val="24"/>
          <w:lang w:val="et-EE"/>
        </w:rPr>
      </w:pPr>
      <w:r w:rsidRPr="001F1C13">
        <w:rPr>
          <w:rFonts w:ascii="Arial" w:hAnsi="Arial" w:cs="Arial"/>
          <w:sz w:val="24"/>
          <w:szCs w:val="24"/>
          <w:lang w:val="et-EE"/>
        </w:rPr>
        <w:t>Õigus nõuda andmete töötlemise lõpetamist. Kui Teie isikuandmete töötlemiseks, avalikustamiseks või andmetele juurdepääsu võimaldamiseks ei ole (enam) seaduslikku alust, võite nõuda andmete kasutamise lõpetamist või kustutamist, andmete avalikustamise või andmetele juurdepääsu võimaldamise lõpetamist. Selleks esitage meile omakäeliselt või digitaalselt allkirjastatud taotlus.</w:t>
      </w:r>
    </w:p>
    <w:p w:rsidR="00C5306C" w:rsidRPr="00C5306C" w:rsidRDefault="00C5306C" w:rsidP="00C5306C">
      <w:pPr>
        <w:rPr>
          <w:rFonts w:ascii="Arial" w:hAnsi="Arial" w:cs="Arial"/>
          <w:sz w:val="24"/>
          <w:szCs w:val="24"/>
          <w:lang w:val="et-EE"/>
        </w:rPr>
      </w:pPr>
    </w:p>
    <w:p w:rsidR="00C5306C" w:rsidRPr="00C5306C" w:rsidRDefault="00C5306C" w:rsidP="00C5306C">
      <w:pPr>
        <w:rPr>
          <w:rFonts w:ascii="Arial" w:hAnsi="Arial" w:cs="Arial"/>
          <w:sz w:val="24"/>
          <w:szCs w:val="24"/>
          <w:lang w:val="et-EE"/>
        </w:rPr>
      </w:pPr>
    </w:p>
    <w:p w:rsidR="003C76AB" w:rsidRDefault="003C76AB" w:rsidP="00DD543A">
      <w:pPr>
        <w:rPr>
          <w:rFonts w:ascii="Arial" w:hAnsi="Arial" w:cs="Arial"/>
          <w:sz w:val="24"/>
          <w:szCs w:val="24"/>
          <w:lang w:val="et-EE"/>
        </w:rPr>
      </w:pPr>
      <w:r>
        <w:rPr>
          <w:rFonts w:ascii="Arial" w:hAnsi="Arial" w:cs="Arial"/>
          <w:sz w:val="24"/>
          <w:szCs w:val="24"/>
          <w:lang w:val="et-EE"/>
        </w:rPr>
        <w:t>AS Kuressaare Veevärk</w:t>
      </w:r>
    </w:p>
    <w:p w:rsidR="00F02F81" w:rsidRDefault="00F02F81" w:rsidP="00DD543A">
      <w:pPr>
        <w:rPr>
          <w:rFonts w:ascii="Arial" w:hAnsi="Arial" w:cs="Arial"/>
          <w:sz w:val="24"/>
          <w:szCs w:val="24"/>
          <w:lang w:val="et-EE"/>
        </w:rPr>
      </w:pPr>
    </w:p>
    <w:p w:rsidR="00C5306C" w:rsidRDefault="00C5306C" w:rsidP="00C5306C">
      <w:pPr>
        <w:rPr>
          <w:rFonts w:ascii="Arial" w:hAnsi="Arial" w:cs="Arial"/>
          <w:sz w:val="24"/>
          <w:szCs w:val="24"/>
          <w:lang w:val="et-EE"/>
        </w:rPr>
      </w:pPr>
    </w:p>
    <w:p w:rsidR="00F02F81" w:rsidRPr="00942C68" w:rsidRDefault="00F02F81" w:rsidP="00DD543A">
      <w:pPr>
        <w:rPr>
          <w:rFonts w:ascii="Arial" w:hAnsi="Arial" w:cs="Arial"/>
          <w:sz w:val="24"/>
          <w:szCs w:val="24"/>
          <w:lang w:val="et-EE"/>
        </w:rPr>
      </w:pPr>
    </w:p>
    <w:sectPr w:rsidR="00F02F81" w:rsidRPr="00942C68" w:rsidSect="001F1C13">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4D61"/>
    <w:multiLevelType w:val="hybridMultilevel"/>
    <w:tmpl w:val="F536E28E"/>
    <w:lvl w:ilvl="0" w:tplc="2DE898AE">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3A"/>
    <w:rsid w:val="001804F3"/>
    <w:rsid w:val="001F1C13"/>
    <w:rsid w:val="00222768"/>
    <w:rsid w:val="0036350E"/>
    <w:rsid w:val="003C76AB"/>
    <w:rsid w:val="004D5C0B"/>
    <w:rsid w:val="00561AF5"/>
    <w:rsid w:val="00575A78"/>
    <w:rsid w:val="005F4564"/>
    <w:rsid w:val="00782401"/>
    <w:rsid w:val="008A448C"/>
    <w:rsid w:val="00942C68"/>
    <w:rsid w:val="00B26287"/>
    <w:rsid w:val="00BF17F8"/>
    <w:rsid w:val="00C0302C"/>
    <w:rsid w:val="00C5306C"/>
    <w:rsid w:val="00C737E8"/>
    <w:rsid w:val="00DD543A"/>
    <w:rsid w:val="00EA3120"/>
    <w:rsid w:val="00F0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488E"/>
  <w15:chartTrackingRefBased/>
  <w15:docId w15:val="{F69826B2-AF8E-425B-A7A9-7BFBAF1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C737E8"/>
    <w:rPr>
      <w:color w:val="0563C1" w:themeColor="hyperlink"/>
      <w:u w:val="single"/>
    </w:rPr>
  </w:style>
  <w:style w:type="paragraph" w:styleId="Loendilik">
    <w:name w:val="List Paragraph"/>
    <w:basedOn w:val="Normaallaad"/>
    <w:uiPriority w:val="34"/>
    <w:qFormat/>
    <w:rsid w:val="00C53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ur-lex.europa.eu/legal-content/ET/TXT/HTML/?uri=CELEX:32016R0679&amp;qid=1476170311681&amp;from=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3423</Characters>
  <Application>Microsoft Office Word</Application>
  <DocSecurity>0</DocSecurity>
  <Lines>28</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Aarma</dc:creator>
  <cp:keywords/>
  <dc:description/>
  <cp:lastModifiedBy>Kuressaare Veevärk</cp:lastModifiedBy>
  <cp:revision>3</cp:revision>
  <dcterms:created xsi:type="dcterms:W3CDTF">2018-05-25T06:41:00Z</dcterms:created>
  <dcterms:modified xsi:type="dcterms:W3CDTF">2018-05-25T06:42:00Z</dcterms:modified>
</cp:coreProperties>
</file>